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1B" w:rsidRPr="00A8231B" w:rsidRDefault="00A8231B" w:rsidP="001C6D24">
      <w:pPr>
        <w:rPr>
          <w:rFonts w:eastAsia="Calibri" w:cs="Times New Roman"/>
          <w:sz w:val="20"/>
          <w:szCs w:val="20"/>
          <w:lang w:val="ro-RO"/>
        </w:rPr>
      </w:pPr>
      <w:r w:rsidRPr="00A8231B">
        <w:rPr>
          <w:rFonts w:eastAsia="Calibri" w:cs="Times New Roman"/>
          <w:sz w:val="20"/>
          <w:szCs w:val="20"/>
          <w:lang w:val="en-US"/>
        </w:rPr>
        <w:t>“</w:t>
      </w:r>
      <w:proofErr w:type="spellStart"/>
      <w:proofErr w:type="gramStart"/>
      <w:r w:rsidRPr="00A8231B">
        <w:rPr>
          <w:rFonts w:eastAsia="Calibri" w:cs="Times New Roman"/>
          <w:sz w:val="20"/>
          <w:szCs w:val="20"/>
          <w:lang w:val="en-US"/>
        </w:rPr>
        <w:t>Aprob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>“</w:t>
      </w:r>
      <w:proofErr w:type="gramEnd"/>
      <w:r w:rsidRPr="00A8231B">
        <w:rPr>
          <w:rFonts w:eastAsia="Calibri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8231B" w:rsidRPr="00A8231B" w:rsidRDefault="00A8231B" w:rsidP="001C6D24">
      <w:pPr>
        <w:rPr>
          <w:rFonts w:eastAsia="Calibri" w:cs="Times New Roman"/>
          <w:sz w:val="20"/>
          <w:szCs w:val="20"/>
          <w:lang w:val="en-US"/>
        </w:rPr>
      </w:pP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Sef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catedrei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, doc. </w:t>
      </w:r>
      <w:proofErr w:type="gramStart"/>
      <w:r w:rsidRPr="00A8231B">
        <w:rPr>
          <w:rFonts w:eastAsia="Calibri" w:cs="Times New Roman"/>
          <w:sz w:val="20"/>
          <w:szCs w:val="20"/>
          <w:lang w:val="en-US"/>
        </w:rPr>
        <w:t>med.,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conf</w:t>
      </w:r>
      <w:proofErr w:type="spellEnd"/>
      <w:proofErr w:type="gramEnd"/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A8231B">
        <w:rPr>
          <w:rFonts w:eastAsia="Calibri" w:cs="Times New Roman"/>
          <w:sz w:val="20"/>
          <w:szCs w:val="20"/>
          <w:lang w:val="en-US"/>
        </w:rPr>
        <w:t>univ.</w:t>
      </w:r>
      <w:proofErr w:type="spellEnd"/>
      <w:r w:rsidRPr="00A8231B">
        <w:rPr>
          <w:rFonts w:eastAsia="Calibri" w:cs="Times New Roman"/>
          <w:sz w:val="20"/>
          <w:szCs w:val="20"/>
          <w:lang w:val="en-US"/>
        </w:rPr>
        <w:t xml:space="preserve">                     O. Solomon                                                                          </w:t>
      </w:r>
      <w:r w:rsidR="002F45A0" w:rsidRPr="001C6D24">
        <w:rPr>
          <w:rFonts w:eastAsia="Calibri" w:cs="Times New Roman"/>
          <w:sz w:val="20"/>
          <w:szCs w:val="20"/>
          <w:lang w:val="en-US"/>
        </w:rPr>
        <w:t xml:space="preserve">              </w:t>
      </w:r>
      <w:r w:rsidRPr="00A8231B">
        <w:rPr>
          <w:rFonts w:eastAsia="Calibri" w:cs="Times New Roman"/>
          <w:sz w:val="20"/>
          <w:szCs w:val="20"/>
          <w:lang w:val="en-US"/>
        </w:rPr>
        <w:t xml:space="preserve"> </w:t>
      </w:r>
      <w:r w:rsidR="001C6D24">
        <w:rPr>
          <w:rFonts w:eastAsia="Calibri" w:cs="Times New Roman"/>
          <w:sz w:val="20"/>
          <w:szCs w:val="20"/>
          <w:lang w:val="en-US"/>
        </w:rPr>
        <w:t xml:space="preserve">                            </w:t>
      </w:r>
      <w:r w:rsidRPr="00A8231B">
        <w:rPr>
          <w:rFonts w:eastAsia="Calibri" w:cs="Times New Roman"/>
          <w:sz w:val="20"/>
          <w:szCs w:val="20"/>
          <w:lang w:val="ro-RO"/>
        </w:rPr>
        <w:t>Şef. studii, asis. univ.                             V. Zuev</w:t>
      </w:r>
    </w:p>
    <w:p w:rsidR="00A8231B" w:rsidRPr="00A8231B" w:rsidRDefault="00A8231B" w:rsidP="001C6D24">
      <w:pPr>
        <w:jc w:val="center"/>
        <w:rPr>
          <w:rFonts w:eastAsia="Calibri" w:cs="Times New Roman"/>
          <w:b/>
          <w:sz w:val="20"/>
          <w:szCs w:val="20"/>
          <w:lang w:val="ro-RO"/>
        </w:rPr>
      </w:pPr>
      <w:r w:rsidRPr="00A8231B">
        <w:rPr>
          <w:rFonts w:eastAsia="Calibri" w:cs="Times New Roman"/>
          <w:b/>
          <w:sz w:val="20"/>
          <w:szCs w:val="20"/>
          <w:lang w:val="ro-RO"/>
        </w:rPr>
        <w:t>Orarul seminarelor şi prelegerilor la  catedra Stomatologie Ortopedică  „Ilarion Postolachi</w:t>
      </w:r>
      <w:r w:rsidRPr="00A8231B">
        <w:rPr>
          <w:rFonts w:eastAsia="Calibri" w:cs="Times New Roman"/>
          <w:b/>
          <w:sz w:val="20"/>
          <w:szCs w:val="20"/>
          <w:lang w:val="en-US"/>
        </w:rPr>
        <w:t xml:space="preserve">” </w:t>
      </w:r>
      <w:r w:rsidRPr="00A8231B">
        <w:rPr>
          <w:rFonts w:eastAsia="Calibri" w:cs="Times New Roman"/>
          <w:b/>
          <w:sz w:val="20"/>
          <w:szCs w:val="20"/>
          <w:lang w:val="ro-RO"/>
        </w:rPr>
        <w:t>pentru studenţii an.</w:t>
      </w:r>
      <w:r w:rsidR="002F45A0" w:rsidRPr="001C6D24">
        <w:rPr>
          <w:rFonts w:eastAsia="Calibri" w:cs="Times New Roman"/>
          <w:b/>
          <w:sz w:val="20"/>
          <w:szCs w:val="20"/>
          <w:lang w:val="ro-RO"/>
        </w:rPr>
        <w:t xml:space="preserve"> </w:t>
      </w:r>
      <w:r w:rsidR="006C3495">
        <w:rPr>
          <w:rFonts w:eastAsia="Calibri" w:cs="Times New Roman"/>
          <w:b/>
          <w:sz w:val="20"/>
          <w:szCs w:val="20"/>
          <w:lang w:val="ro-RO"/>
        </w:rPr>
        <w:t>I</w:t>
      </w:r>
      <w:r w:rsidRPr="00A8231B">
        <w:rPr>
          <w:rFonts w:eastAsia="Calibri" w:cs="Times New Roman"/>
          <w:b/>
          <w:sz w:val="20"/>
          <w:szCs w:val="20"/>
          <w:lang w:val="ro-RO"/>
        </w:rPr>
        <w:t>V semestrul de toamna, anul universitar 202</w:t>
      </w:r>
      <w:r w:rsidR="002F45A0" w:rsidRPr="001C6D24">
        <w:rPr>
          <w:rFonts w:eastAsia="Calibri" w:cs="Times New Roman"/>
          <w:b/>
          <w:sz w:val="20"/>
          <w:szCs w:val="20"/>
          <w:lang w:val="ro-RO"/>
        </w:rPr>
        <w:t xml:space="preserve">2 </w:t>
      </w:r>
      <w:r w:rsidRPr="00A8231B">
        <w:rPr>
          <w:rFonts w:eastAsia="Calibri" w:cs="Times New Roman"/>
          <w:b/>
          <w:sz w:val="20"/>
          <w:szCs w:val="20"/>
          <w:lang w:val="ro-RO"/>
        </w:rPr>
        <w:t>- 202</w:t>
      </w:r>
      <w:r w:rsidR="002F45A0" w:rsidRPr="001C6D24">
        <w:rPr>
          <w:rFonts w:eastAsia="Calibri" w:cs="Times New Roman"/>
          <w:b/>
          <w:sz w:val="20"/>
          <w:szCs w:val="20"/>
          <w:lang w:val="ro-RO"/>
        </w:rPr>
        <w:t>3</w:t>
      </w:r>
    </w:p>
    <w:p w:rsidR="002F45A0" w:rsidRDefault="009C3857" w:rsidP="004568F9">
      <w:pPr>
        <w:jc w:val="center"/>
        <w:rPr>
          <w:rFonts w:eastAsia="Calibri" w:cs="Times New Roman"/>
          <w:b/>
          <w:sz w:val="20"/>
          <w:szCs w:val="20"/>
          <w:lang w:val="ro-RO"/>
        </w:rPr>
      </w:pPr>
      <w:r>
        <w:rPr>
          <w:rFonts w:eastAsia="Calibri" w:cs="Times New Roman"/>
          <w:b/>
          <w:sz w:val="20"/>
          <w:szCs w:val="20"/>
          <w:lang w:val="ro-RO"/>
        </w:rPr>
        <w:t>14.02-28.02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7"/>
        <w:gridCol w:w="1807"/>
        <w:gridCol w:w="1807"/>
        <w:gridCol w:w="1807"/>
        <w:gridCol w:w="1807"/>
        <w:gridCol w:w="1807"/>
        <w:gridCol w:w="1807"/>
      </w:tblGrid>
      <w:tr w:rsidR="009C3857" w:rsidRPr="00313A4D" w:rsidTr="009C3857">
        <w:trPr>
          <w:trHeight w:val="493"/>
          <w:jc w:val="center"/>
        </w:trPr>
        <w:tc>
          <w:tcPr>
            <w:tcW w:w="1807" w:type="dxa"/>
          </w:tcPr>
          <w:p w:rsidR="009C3857" w:rsidRP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Data/Profesor</w:t>
            </w:r>
          </w:p>
        </w:tc>
        <w:tc>
          <w:tcPr>
            <w:tcW w:w="1807" w:type="dxa"/>
          </w:tcPr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S1910 A</w:t>
            </w:r>
          </w:p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Cab.</w:t>
            </w:r>
            <w:r w:rsidR="00313A4D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110</w:t>
            </w:r>
          </w:p>
          <w:p w:rsidR="00313A4D" w:rsidRPr="009C3857" w:rsidRDefault="00313A4D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Oineagra Vad.</w:t>
            </w:r>
          </w:p>
        </w:tc>
        <w:tc>
          <w:tcPr>
            <w:tcW w:w="1807" w:type="dxa"/>
          </w:tcPr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S1910 B</w:t>
            </w:r>
          </w:p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Cab.</w:t>
            </w:r>
            <w:r w:rsidR="00313A4D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108</w:t>
            </w:r>
          </w:p>
          <w:p w:rsidR="00313A4D" w:rsidRPr="009C3857" w:rsidRDefault="00313A4D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Ceban M.</w:t>
            </w:r>
          </w:p>
        </w:tc>
        <w:tc>
          <w:tcPr>
            <w:tcW w:w="1807" w:type="dxa"/>
          </w:tcPr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S1911 A</w:t>
            </w:r>
          </w:p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Cab.</w:t>
            </w:r>
            <w:r w:rsidR="00313A4D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107</w:t>
            </w:r>
          </w:p>
          <w:p w:rsidR="00313A4D" w:rsidRPr="009C3857" w:rsidRDefault="00313A4D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Fachira A.</w:t>
            </w:r>
          </w:p>
        </w:tc>
        <w:tc>
          <w:tcPr>
            <w:tcW w:w="1807" w:type="dxa"/>
          </w:tcPr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S1911 B</w:t>
            </w:r>
          </w:p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Cab.</w:t>
            </w:r>
            <w:r w:rsidR="00313A4D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106</w:t>
            </w:r>
          </w:p>
          <w:p w:rsidR="00313A4D" w:rsidRPr="009C3857" w:rsidRDefault="00313A4D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Paulescu N.</w:t>
            </w:r>
          </w:p>
        </w:tc>
        <w:tc>
          <w:tcPr>
            <w:tcW w:w="1807" w:type="dxa"/>
          </w:tcPr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S1912 A</w:t>
            </w:r>
          </w:p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Cab.</w:t>
            </w:r>
            <w:r w:rsidR="00313A4D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104</w:t>
            </w:r>
          </w:p>
          <w:p w:rsidR="00313A4D" w:rsidRPr="009C3857" w:rsidRDefault="00313A4D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Gututui D.</w:t>
            </w:r>
          </w:p>
        </w:tc>
        <w:tc>
          <w:tcPr>
            <w:tcW w:w="1807" w:type="dxa"/>
          </w:tcPr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S1912 B</w:t>
            </w:r>
          </w:p>
          <w:p w:rsidR="009C3857" w:rsidRDefault="009C3857" w:rsidP="004568F9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 xml:space="preserve">Cab. </w:t>
            </w:r>
            <w:r w:rsidR="00313A4D"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109</w:t>
            </w:r>
          </w:p>
          <w:p w:rsidR="00313A4D" w:rsidRPr="009C3857" w:rsidRDefault="00313A4D" w:rsidP="00313A4D">
            <w:pPr>
              <w:jc w:val="center"/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</w:pPr>
            <w:r>
              <w:rPr>
                <w:rFonts w:eastAsia="Calibri" w:cs="Times New Roman"/>
                <w:i/>
                <w:sz w:val="20"/>
                <w:szCs w:val="20"/>
                <w:u w:val="single"/>
                <w:lang w:val="ro-RO"/>
              </w:rPr>
              <w:t>Zuev V.</w:t>
            </w:r>
          </w:p>
        </w:tc>
      </w:tr>
      <w:tr w:rsidR="00313A4D" w:rsidRPr="00313A4D" w:rsidTr="004C4A95">
        <w:trPr>
          <w:trHeight w:val="208"/>
          <w:jc w:val="center"/>
        </w:trPr>
        <w:tc>
          <w:tcPr>
            <w:tcW w:w="1807" w:type="dxa"/>
            <w:vMerge w:val="restart"/>
          </w:tcPr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14.02</w:t>
            </w:r>
          </w:p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</w:p>
        </w:tc>
        <w:tc>
          <w:tcPr>
            <w:tcW w:w="10842" w:type="dxa"/>
            <w:gridSpan w:val="6"/>
          </w:tcPr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Prelegeri 8:00-9:40- Clinica Stomatologica Toma Ciorba Aula 1 Solomon O.</w:t>
            </w:r>
          </w:p>
        </w:tc>
      </w:tr>
      <w:tr w:rsidR="00313A4D" w:rsidRPr="00313A4D" w:rsidTr="009C3857">
        <w:trPr>
          <w:trHeight w:val="270"/>
          <w:jc w:val="center"/>
        </w:trPr>
        <w:tc>
          <w:tcPr>
            <w:tcW w:w="1807" w:type="dxa"/>
            <w:vMerge/>
          </w:tcPr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</w:tr>
      <w:tr w:rsidR="00313A4D" w:rsidRPr="00313A4D" w:rsidTr="00CD2C5A">
        <w:trPr>
          <w:trHeight w:val="195"/>
          <w:jc w:val="center"/>
        </w:trPr>
        <w:tc>
          <w:tcPr>
            <w:tcW w:w="1807" w:type="dxa"/>
            <w:vMerge w:val="restart"/>
          </w:tcPr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15.02</w:t>
            </w:r>
          </w:p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0842" w:type="dxa"/>
            <w:gridSpan w:val="6"/>
          </w:tcPr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Prelegeri 8:00-9:40- Clinica Stomatologica Toma Ciorba Aula 1 Solomon O.</w:t>
            </w:r>
          </w:p>
        </w:tc>
      </w:tr>
      <w:tr w:rsidR="00313A4D" w:rsidRPr="00313A4D" w:rsidTr="009C3857">
        <w:trPr>
          <w:trHeight w:val="285"/>
          <w:jc w:val="center"/>
        </w:trPr>
        <w:tc>
          <w:tcPr>
            <w:tcW w:w="1807" w:type="dxa"/>
            <w:vMerge/>
          </w:tcPr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  <w:tc>
          <w:tcPr>
            <w:tcW w:w="1807" w:type="dxa"/>
          </w:tcPr>
          <w:p w:rsidR="00313A4D" w:rsidRDefault="009549E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</w:tr>
      <w:tr w:rsidR="00313A4D" w:rsidRPr="00313A4D" w:rsidTr="00BD0D2E">
        <w:trPr>
          <w:trHeight w:val="178"/>
          <w:jc w:val="center"/>
        </w:trPr>
        <w:tc>
          <w:tcPr>
            <w:tcW w:w="1807" w:type="dxa"/>
            <w:vMerge w:val="restart"/>
          </w:tcPr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16.02</w:t>
            </w:r>
          </w:p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10842" w:type="dxa"/>
            <w:gridSpan w:val="6"/>
          </w:tcPr>
          <w:p w:rsidR="00313A4D" w:rsidRDefault="00313A4D" w:rsidP="004568F9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Prelegeri 8:00-9:40- Clinica Stomatologica Toma Ciorba Aula 1 </w:t>
            </w: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Oineagra Vad. </w:t>
            </w:r>
          </w:p>
        </w:tc>
      </w:tr>
      <w:tr w:rsidR="009549ED" w:rsidRPr="00313A4D" w:rsidTr="009C3857">
        <w:trPr>
          <w:trHeight w:val="300"/>
          <w:jc w:val="center"/>
        </w:trPr>
        <w:tc>
          <w:tcPr>
            <w:tcW w:w="1807" w:type="dxa"/>
            <w:vMerge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</w:tr>
      <w:tr w:rsidR="009549ED" w:rsidRPr="00313A4D" w:rsidTr="00780437">
        <w:trPr>
          <w:trHeight w:val="238"/>
          <w:jc w:val="center"/>
        </w:trPr>
        <w:tc>
          <w:tcPr>
            <w:tcW w:w="1807" w:type="dxa"/>
            <w:vMerge w:val="restart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17.02</w:t>
            </w:r>
          </w:p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10842" w:type="dxa"/>
            <w:gridSpan w:val="6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Prelegeri 8:00-9:40- Clinica Stomatologica Toma Ciorba Aula 1 </w:t>
            </w: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Zuev V.</w:t>
            </w:r>
          </w:p>
        </w:tc>
      </w:tr>
      <w:tr w:rsidR="009549ED" w:rsidRPr="00313A4D" w:rsidTr="009C3857">
        <w:trPr>
          <w:trHeight w:val="240"/>
          <w:jc w:val="center"/>
        </w:trPr>
        <w:tc>
          <w:tcPr>
            <w:tcW w:w="1807" w:type="dxa"/>
            <w:vMerge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</w:tr>
      <w:tr w:rsidR="009549ED" w:rsidRPr="00313A4D" w:rsidTr="00ED3022">
        <w:trPr>
          <w:trHeight w:val="238"/>
          <w:jc w:val="center"/>
        </w:trPr>
        <w:tc>
          <w:tcPr>
            <w:tcW w:w="1807" w:type="dxa"/>
            <w:vMerge w:val="restart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20.02</w:t>
            </w:r>
          </w:p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10842" w:type="dxa"/>
            <w:gridSpan w:val="6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Prelegeri 8:00-9:40- Clinica Stomatologica Toma Ciorba Aula 1 Oineagra Vad.</w:t>
            </w:r>
          </w:p>
        </w:tc>
      </w:tr>
      <w:tr w:rsidR="009549ED" w:rsidRPr="00313A4D" w:rsidTr="009C3857">
        <w:trPr>
          <w:trHeight w:val="240"/>
          <w:jc w:val="center"/>
        </w:trPr>
        <w:tc>
          <w:tcPr>
            <w:tcW w:w="1807" w:type="dxa"/>
            <w:vMerge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12:45-16:00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12:45-16:00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</w:tr>
      <w:tr w:rsidR="009549ED" w:rsidRPr="00313A4D" w:rsidTr="002B4E04">
        <w:trPr>
          <w:trHeight w:val="240"/>
          <w:jc w:val="center"/>
        </w:trPr>
        <w:tc>
          <w:tcPr>
            <w:tcW w:w="1807" w:type="dxa"/>
            <w:vMerge w:val="restart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21.02</w:t>
            </w:r>
          </w:p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</w:p>
        </w:tc>
        <w:tc>
          <w:tcPr>
            <w:tcW w:w="10842" w:type="dxa"/>
            <w:gridSpan w:val="6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Prelegeri 8:00-9:40- Clinica Stomatologica Toma Ciorba Aula 1 Oineagra Vad.</w:t>
            </w:r>
          </w:p>
        </w:tc>
      </w:tr>
      <w:tr w:rsidR="009549ED" w:rsidRPr="00313A4D" w:rsidTr="009C3857">
        <w:trPr>
          <w:trHeight w:val="238"/>
          <w:jc w:val="center"/>
        </w:trPr>
        <w:tc>
          <w:tcPr>
            <w:tcW w:w="1807" w:type="dxa"/>
            <w:vMerge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</w:tr>
      <w:tr w:rsidR="009549ED" w:rsidRPr="00313A4D" w:rsidTr="00E65728">
        <w:trPr>
          <w:trHeight w:val="270"/>
          <w:jc w:val="center"/>
        </w:trPr>
        <w:tc>
          <w:tcPr>
            <w:tcW w:w="1807" w:type="dxa"/>
            <w:vMerge w:val="restart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22.02</w:t>
            </w:r>
          </w:p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10842" w:type="dxa"/>
            <w:gridSpan w:val="6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Prelegeri 8:00-9:40- Clinica Stomatologica Toma Ciorba Aula 1 </w:t>
            </w: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Fachira A.</w:t>
            </w:r>
          </w:p>
        </w:tc>
      </w:tr>
      <w:tr w:rsidR="009549ED" w:rsidRPr="00313A4D" w:rsidTr="009C3857">
        <w:trPr>
          <w:trHeight w:val="210"/>
          <w:jc w:val="center"/>
        </w:trPr>
        <w:tc>
          <w:tcPr>
            <w:tcW w:w="1807" w:type="dxa"/>
            <w:vMerge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12:00-15:30</w:t>
            </w:r>
          </w:p>
        </w:tc>
      </w:tr>
      <w:tr w:rsidR="009549ED" w:rsidRPr="00313A4D" w:rsidTr="00F97BB2">
        <w:trPr>
          <w:trHeight w:val="300"/>
          <w:jc w:val="center"/>
        </w:trPr>
        <w:tc>
          <w:tcPr>
            <w:tcW w:w="1807" w:type="dxa"/>
            <w:vMerge w:val="restart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23.02</w:t>
            </w:r>
          </w:p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10842" w:type="dxa"/>
            <w:gridSpan w:val="6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 xml:space="preserve">Prelegeri 8:00-9:40- Clinica Stomatologica Toma Ciorba Aula 1 </w:t>
            </w: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Fachira A.</w:t>
            </w:r>
          </w:p>
        </w:tc>
      </w:tr>
      <w:tr w:rsidR="009549ED" w:rsidRPr="00313A4D" w:rsidTr="009C3857">
        <w:trPr>
          <w:trHeight w:val="178"/>
          <w:jc w:val="center"/>
        </w:trPr>
        <w:tc>
          <w:tcPr>
            <w:tcW w:w="1807" w:type="dxa"/>
            <w:vMerge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</w:tr>
      <w:tr w:rsidR="009549ED" w:rsidTr="009C3857">
        <w:trPr>
          <w:trHeight w:val="493"/>
          <w:jc w:val="center"/>
        </w:trPr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24.02</w:t>
            </w:r>
          </w:p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</w:p>
        </w:tc>
      </w:tr>
      <w:tr w:rsidR="009549ED" w:rsidTr="009C3857">
        <w:trPr>
          <w:trHeight w:val="493"/>
          <w:jc w:val="center"/>
        </w:trPr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27.02</w:t>
            </w:r>
          </w:p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8:00-10:30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8:00-10:30</w:t>
            </w:r>
          </w:p>
        </w:tc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</w:p>
        </w:tc>
      </w:tr>
      <w:tr w:rsidR="009549ED" w:rsidTr="009C3857">
        <w:trPr>
          <w:trHeight w:val="493"/>
          <w:jc w:val="center"/>
        </w:trPr>
        <w:tc>
          <w:tcPr>
            <w:tcW w:w="1807" w:type="dxa"/>
          </w:tcPr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28.02</w:t>
            </w:r>
          </w:p>
          <w:p w:rsidR="009549ED" w:rsidRDefault="009549ED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Marti</w:t>
            </w:r>
          </w:p>
        </w:tc>
        <w:tc>
          <w:tcPr>
            <w:tcW w:w="1807" w:type="dxa"/>
          </w:tcPr>
          <w:p w:rsidR="009549ED" w:rsidRDefault="006178C9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</w:p>
        </w:tc>
        <w:tc>
          <w:tcPr>
            <w:tcW w:w="1807" w:type="dxa"/>
          </w:tcPr>
          <w:p w:rsidR="009549ED" w:rsidRDefault="006178C9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</w:t>
            </w: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00-12</w:t>
            </w: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:30</w:t>
            </w:r>
          </w:p>
        </w:tc>
        <w:tc>
          <w:tcPr>
            <w:tcW w:w="1807" w:type="dxa"/>
          </w:tcPr>
          <w:p w:rsidR="009549ED" w:rsidRDefault="006178C9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</w:p>
        </w:tc>
        <w:tc>
          <w:tcPr>
            <w:tcW w:w="1807" w:type="dxa"/>
          </w:tcPr>
          <w:p w:rsidR="009549ED" w:rsidRDefault="006178C9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10:00-13:45</w:t>
            </w:r>
          </w:p>
        </w:tc>
        <w:tc>
          <w:tcPr>
            <w:tcW w:w="1807" w:type="dxa"/>
          </w:tcPr>
          <w:p w:rsidR="009549ED" w:rsidRDefault="006178C9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8:00-12:30</w:t>
            </w:r>
          </w:p>
        </w:tc>
        <w:tc>
          <w:tcPr>
            <w:tcW w:w="1807" w:type="dxa"/>
          </w:tcPr>
          <w:p w:rsidR="009549ED" w:rsidRDefault="006178C9" w:rsidP="009549ED">
            <w:pPr>
              <w:jc w:val="center"/>
              <w:rPr>
                <w:rFonts w:eastAsia="Calibri" w:cs="Times New Roman"/>
                <w:b/>
                <w:sz w:val="20"/>
                <w:szCs w:val="20"/>
                <w:lang w:val="ro-R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ro-RO"/>
              </w:rPr>
              <w:t>8:00-11:30</w:t>
            </w:r>
            <w:bookmarkStart w:id="0" w:name="_GoBack"/>
            <w:bookmarkEnd w:id="0"/>
          </w:p>
        </w:tc>
      </w:tr>
    </w:tbl>
    <w:p w:rsidR="009C3857" w:rsidRPr="002F45A0" w:rsidRDefault="009C3857" w:rsidP="004568F9">
      <w:pPr>
        <w:jc w:val="center"/>
        <w:rPr>
          <w:rFonts w:eastAsia="Calibri" w:cs="Times New Roman"/>
          <w:b/>
          <w:sz w:val="20"/>
          <w:szCs w:val="20"/>
          <w:lang w:val="ro-RO"/>
        </w:rPr>
      </w:pPr>
    </w:p>
    <w:sectPr w:rsidR="009C3857" w:rsidRPr="002F45A0" w:rsidSect="001C6D24">
      <w:headerReference w:type="default" r:id="rId6"/>
      <w:pgSz w:w="16838" w:h="11906" w:orient="landscape" w:code="9"/>
      <w:pgMar w:top="1418" w:right="1134" w:bottom="142" w:left="1134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50" w:rsidRDefault="00053350" w:rsidP="002F45A0">
      <w:pPr>
        <w:spacing w:after="0"/>
      </w:pPr>
      <w:r>
        <w:separator/>
      </w:r>
    </w:p>
  </w:endnote>
  <w:endnote w:type="continuationSeparator" w:id="0">
    <w:p w:rsidR="00053350" w:rsidRDefault="00053350" w:rsidP="002F4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50" w:rsidRDefault="00053350" w:rsidP="002F45A0">
      <w:pPr>
        <w:spacing w:after="0"/>
      </w:pPr>
      <w:r>
        <w:separator/>
      </w:r>
    </w:p>
  </w:footnote>
  <w:footnote w:type="continuationSeparator" w:id="0">
    <w:p w:rsidR="00053350" w:rsidRDefault="00053350" w:rsidP="002F45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905" w:type="dxa"/>
      <w:tblInd w:w="-678" w:type="dxa"/>
      <w:tblLayout w:type="fixed"/>
      <w:tblLook w:val="04A0" w:firstRow="1" w:lastRow="0" w:firstColumn="1" w:lastColumn="0" w:noHBand="0" w:noVBand="1"/>
    </w:tblPr>
    <w:tblGrid>
      <w:gridCol w:w="1664"/>
      <w:gridCol w:w="12113"/>
      <w:gridCol w:w="2128"/>
    </w:tblGrid>
    <w:tr w:rsidR="00B62C44" w:rsidRPr="003D3FF8" w:rsidTr="002F45A0">
      <w:trPr>
        <w:trHeight w:val="1402"/>
      </w:trPr>
      <w:tc>
        <w:tcPr>
          <w:tcW w:w="1664" w:type="dxa"/>
        </w:tcPr>
        <w:p w:rsidR="00B62C44" w:rsidRPr="00330949" w:rsidRDefault="00B62C44" w:rsidP="002F45A0">
          <w:pPr>
            <w:rPr>
              <w:rFonts w:cs="Times New Roman"/>
            </w:rPr>
          </w:pPr>
          <w:r w:rsidRPr="00330949">
            <w:rPr>
              <w:rFonts w:cs="Times New Roman"/>
              <w:lang w:val="en-US"/>
            </w:rPr>
            <w:t xml:space="preserve">         </w:t>
          </w:r>
          <w:r w:rsidRPr="00330949">
            <w:rPr>
              <w:rFonts w:cs="Times New Roman"/>
              <w:noProof/>
              <w:lang w:val="en-US"/>
            </w:rPr>
            <w:drawing>
              <wp:inline distT="0" distB="0" distL="0" distR="0" wp14:anchorId="1948ACE7" wp14:editId="141DD856">
                <wp:extent cx="561975" cy="828675"/>
                <wp:effectExtent l="1905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3" w:type="dxa"/>
        </w:tcPr>
        <w:p w:rsidR="00B62C44" w:rsidRPr="00330949" w:rsidRDefault="00B62C44" w:rsidP="002F45A0">
          <w:pPr>
            <w:pStyle w:val="Titolo1Intestazione"/>
            <w:rPr>
              <w:rFonts w:ascii="Times New Roman" w:hAnsi="Times New Roman"/>
              <w:sz w:val="22"/>
              <w:szCs w:val="22"/>
              <w:lang w:val="fr-FR"/>
            </w:rPr>
          </w:pPr>
        </w:p>
        <w:p w:rsidR="00B62C44" w:rsidRPr="00330949" w:rsidRDefault="00B62C44" w:rsidP="002F45A0">
          <w:pPr>
            <w:pStyle w:val="Titolo1Intestazione"/>
            <w:rPr>
              <w:rFonts w:ascii="Times New Roman" w:hAnsi="Times New Roman"/>
              <w:sz w:val="22"/>
              <w:szCs w:val="22"/>
              <w:lang w:val="fr-FR"/>
            </w:rPr>
          </w:pPr>
          <w:r w:rsidRPr="00330949">
            <w:rPr>
              <w:rFonts w:ascii="Times New Roman" w:hAnsi="Times New Roman"/>
              <w:sz w:val="22"/>
              <w:szCs w:val="22"/>
              <w:lang w:val="fr-FR"/>
            </w:rPr>
            <w:t>INSTITUŢIA PUBLICĂ</w:t>
          </w:r>
        </w:p>
        <w:p w:rsidR="00B62C44" w:rsidRPr="00330949" w:rsidRDefault="00B62C44" w:rsidP="002F45A0">
          <w:pPr>
            <w:pStyle w:val="Titolo1Intestazione"/>
            <w:tabs>
              <w:tab w:val="center" w:pos="5948"/>
              <w:tab w:val="left" w:pos="11040"/>
            </w:tabs>
            <w:rPr>
              <w:rFonts w:ascii="Times New Roman" w:hAnsi="Times New Roman"/>
              <w:sz w:val="22"/>
              <w:szCs w:val="22"/>
              <w:lang w:val="fr-FR"/>
            </w:rPr>
          </w:pPr>
          <w:r w:rsidRPr="00330949">
            <w:rPr>
              <w:rFonts w:ascii="Times New Roman" w:hAnsi="Times New Roman"/>
              <w:sz w:val="22"/>
              <w:szCs w:val="22"/>
              <w:lang w:val="fr-FR"/>
            </w:rPr>
            <w:t>unIVERSITATEA DE STAT DE MEDICINĂ ŞI FARMACIE</w:t>
          </w:r>
        </w:p>
        <w:p w:rsidR="00B62C44" w:rsidRPr="00330949" w:rsidRDefault="00B62C44" w:rsidP="002F45A0">
          <w:pPr>
            <w:jc w:val="center"/>
            <w:rPr>
              <w:rFonts w:cs="Times New Roman"/>
              <w:lang w:val="en-US"/>
            </w:rPr>
          </w:pPr>
          <w:r w:rsidRPr="00330949">
            <w:rPr>
              <w:rFonts w:cs="Times New Roman"/>
              <w:b/>
              <w:lang w:val="en-US"/>
            </w:rPr>
            <w:t>”NICOLAE TESTEMIŢANU” DIN REPUBLICA MOLDOVA</w:t>
          </w:r>
        </w:p>
      </w:tc>
      <w:tc>
        <w:tcPr>
          <w:tcW w:w="2128" w:type="dxa"/>
        </w:tcPr>
        <w:p w:rsidR="00B62C44" w:rsidRPr="00330949" w:rsidRDefault="00B62C44" w:rsidP="002F45A0">
          <w:pPr>
            <w:rPr>
              <w:rStyle w:val="a8"/>
              <w:rFonts w:cs="Times New Roman"/>
              <w:lang w:val="ro-RO"/>
            </w:rPr>
          </w:pPr>
        </w:p>
        <w:p w:rsidR="00B62C44" w:rsidRPr="00330949" w:rsidRDefault="00B62C44" w:rsidP="002F45A0">
          <w:pPr>
            <w:rPr>
              <w:rStyle w:val="a8"/>
              <w:rFonts w:cs="Times New Roman"/>
              <w:lang w:val="ro-RO"/>
            </w:rPr>
          </w:pPr>
        </w:p>
        <w:p w:rsidR="00B62C44" w:rsidRPr="003D3FF8" w:rsidRDefault="00B62C44" w:rsidP="002F45A0">
          <w:pPr>
            <w:rPr>
              <w:rFonts w:cs="Times New Roman"/>
              <w:lang w:val="en-US"/>
            </w:rPr>
          </w:pPr>
          <w:r w:rsidRPr="00330949">
            <w:rPr>
              <w:rStyle w:val="a8"/>
              <w:rFonts w:cs="Times New Roman"/>
              <w:lang w:val="ro-RO"/>
            </w:rPr>
            <w:t xml:space="preserve">       </w:t>
          </w:r>
          <w:r w:rsidRPr="003D3FF8">
            <w:rPr>
              <w:rStyle w:val="a8"/>
              <w:rFonts w:cs="Times New Roman"/>
              <w:lang w:val="ro-RO"/>
            </w:rPr>
            <w:t>Pag</w:t>
          </w:r>
          <w:r w:rsidRPr="003D3FF8">
            <w:rPr>
              <w:rStyle w:val="a8"/>
              <w:rFonts w:cs="Times New Roman"/>
            </w:rPr>
            <w:t xml:space="preserve">. </w:t>
          </w:r>
          <w:r w:rsidRPr="003D3FF8">
            <w:rPr>
              <w:rStyle w:val="a8"/>
              <w:rFonts w:cs="Times New Roman"/>
            </w:rPr>
            <w:fldChar w:fldCharType="begin"/>
          </w:r>
          <w:r w:rsidRPr="003D3FF8">
            <w:rPr>
              <w:rStyle w:val="a8"/>
              <w:rFonts w:cs="Times New Roman"/>
            </w:rPr>
            <w:instrText xml:space="preserve"> PAGE </w:instrText>
          </w:r>
          <w:r w:rsidRPr="003D3FF8">
            <w:rPr>
              <w:rStyle w:val="a8"/>
              <w:rFonts w:cs="Times New Roman"/>
            </w:rPr>
            <w:fldChar w:fldCharType="separate"/>
          </w:r>
          <w:r w:rsidR="006178C9">
            <w:rPr>
              <w:rStyle w:val="a8"/>
              <w:rFonts w:cs="Times New Roman"/>
              <w:noProof/>
            </w:rPr>
            <w:t>1</w:t>
          </w:r>
          <w:r w:rsidRPr="003D3FF8">
            <w:rPr>
              <w:rStyle w:val="a8"/>
              <w:rFonts w:cs="Times New Roman"/>
            </w:rPr>
            <w:fldChar w:fldCharType="end"/>
          </w:r>
          <w:r w:rsidRPr="003D3FF8">
            <w:rPr>
              <w:rStyle w:val="a8"/>
              <w:rFonts w:cs="Times New Roman"/>
            </w:rPr>
            <w:t xml:space="preserve"> / </w:t>
          </w:r>
          <w:r w:rsidRPr="003D3FF8">
            <w:rPr>
              <w:rFonts w:cs="Times New Roman"/>
              <w:lang w:val="en-US"/>
            </w:rPr>
            <w:t>1</w:t>
          </w:r>
        </w:p>
      </w:tc>
    </w:tr>
  </w:tbl>
  <w:p w:rsidR="00B62C44" w:rsidRDefault="00B62C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27"/>
    <w:rsid w:val="00053350"/>
    <w:rsid w:val="00075E0B"/>
    <w:rsid w:val="001C6D24"/>
    <w:rsid w:val="002249A8"/>
    <w:rsid w:val="002754BF"/>
    <w:rsid w:val="002F45A0"/>
    <w:rsid w:val="00313A4D"/>
    <w:rsid w:val="003474D6"/>
    <w:rsid w:val="004568F9"/>
    <w:rsid w:val="005A0EA0"/>
    <w:rsid w:val="006178C9"/>
    <w:rsid w:val="00680108"/>
    <w:rsid w:val="006C0B77"/>
    <w:rsid w:val="006C3495"/>
    <w:rsid w:val="006D4363"/>
    <w:rsid w:val="00771B56"/>
    <w:rsid w:val="0079001B"/>
    <w:rsid w:val="0079462B"/>
    <w:rsid w:val="008242FF"/>
    <w:rsid w:val="00870751"/>
    <w:rsid w:val="008B5A91"/>
    <w:rsid w:val="0090489A"/>
    <w:rsid w:val="00922C48"/>
    <w:rsid w:val="009374AA"/>
    <w:rsid w:val="009549ED"/>
    <w:rsid w:val="009C3857"/>
    <w:rsid w:val="00A8231B"/>
    <w:rsid w:val="00B36FD1"/>
    <w:rsid w:val="00B62C44"/>
    <w:rsid w:val="00B6666A"/>
    <w:rsid w:val="00B915B7"/>
    <w:rsid w:val="00BF4B27"/>
    <w:rsid w:val="00C84F5F"/>
    <w:rsid w:val="00C91F8E"/>
    <w:rsid w:val="00D81707"/>
    <w:rsid w:val="00DB73AA"/>
    <w:rsid w:val="00DC29F4"/>
    <w:rsid w:val="00DD6B30"/>
    <w:rsid w:val="00EA59DF"/>
    <w:rsid w:val="00EA7EDB"/>
    <w:rsid w:val="00EE4070"/>
    <w:rsid w:val="00F12C76"/>
    <w:rsid w:val="00F26C78"/>
    <w:rsid w:val="00F97812"/>
    <w:rsid w:val="00F97ECE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B60E6"/>
  <w15:chartTrackingRefBased/>
  <w15:docId w15:val="{AA2FCE14-C3D2-4E1B-AF5E-8BE9CDF5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5A0"/>
    <w:pPr>
      <w:tabs>
        <w:tab w:val="center" w:pos="4680"/>
        <w:tab w:val="right" w:pos="9360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2F45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F45A0"/>
    <w:pPr>
      <w:tabs>
        <w:tab w:val="center" w:pos="4680"/>
        <w:tab w:val="right" w:pos="9360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2F45A0"/>
    <w:rPr>
      <w:rFonts w:ascii="Times New Roman" w:hAnsi="Times New Roman"/>
      <w:sz w:val="28"/>
    </w:rPr>
  </w:style>
  <w:style w:type="paragraph" w:customStyle="1" w:styleId="Titolo1Intestazione">
    <w:name w:val="Titolo 1 Intestazione"/>
    <w:basedOn w:val="a4"/>
    <w:rsid w:val="002F45A0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/>
    </w:rPr>
  </w:style>
  <w:style w:type="character" w:styleId="a8">
    <w:name w:val="page number"/>
    <w:basedOn w:val="a0"/>
    <w:rsid w:val="002F45A0"/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5A0E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2022-12-21T07:31:00Z</cp:lastPrinted>
  <dcterms:created xsi:type="dcterms:W3CDTF">2022-12-21T07:32:00Z</dcterms:created>
  <dcterms:modified xsi:type="dcterms:W3CDTF">2023-01-25T12:26:00Z</dcterms:modified>
</cp:coreProperties>
</file>